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34" w:rsidRPr="00522934" w:rsidRDefault="00522934" w:rsidP="00522934">
      <w:pPr>
        <w:pStyle w:val="1"/>
        <w:rPr>
          <w:rFonts w:eastAsia="Times New Roman"/>
          <w:lang w:eastAsia="ru-RU"/>
        </w:rPr>
      </w:pPr>
      <w:r w:rsidRPr="00522934">
        <w:rPr>
          <w:rFonts w:eastAsia="Times New Roman"/>
          <w:lang w:eastAsia="ru-RU"/>
        </w:rPr>
        <w:t>Правила госпитализации, сроки и документы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1.1 Показания для экстренной госпитализации в круглосуточный стационар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Госпитализации по экстренным показаниям осуществляется при   угрозе жизни больного при острой (экстренной) хирургической патологии и  состояниях, требующих неотложных лечебно-диагностических мероприятий и (или) круглосуточного наблюдения.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 1.2 Показания для плановой госпитализации в круглосуточный стационар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невозможность проведения лечебных мероприятий в амбулаторно-поликлинических условиях;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невозможность проведения диагностических мероприятий в амбулаторно-поликлинических условиях;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необходимость постоянного врачебного наблюдения не менее 3-х раз в сутки;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необходимость круглосуточного выполнения лечебных процедур не менее 3-х раз в сутки;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изоляция по эпидемиологическим показаниям;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угроза для здоровья и жизни окружающих;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осложненная беременность и роды;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территориальная отдаленность больного от стационара (с учетом потенциально возможного ухудшения);</w:t>
      </w:r>
    </w:p>
    <w:p w:rsidR="00522934" w:rsidRPr="00522934" w:rsidRDefault="00522934" w:rsidP="00522934">
      <w:pPr>
        <w:numPr>
          <w:ilvl w:val="0"/>
          <w:numId w:val="1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неэффективность амбулаторного лечения у часто и длительно 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болеющих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>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1.3 Показания для плановой госпитализации в дневной стационар</w:t>
      </w:r>
    </w:p>
    <w:p w:rsidR="00522934" w:rsidRPr="00522934" w:rsidRDefault="00522934" w:rsidP="00522934">
      <w:pPr>
        <w:numPr>
          <w:ilvl w:val="0"/>
          <w:numId w:val="2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продолжение (завершение) курса лечения, назначенного в круглосуточном стационаре, в состоянии не требующего наблюдения в вечернее и ночное время, в условиях активного стационарного режима;</w:t>
      </w:r>
    </w:p>
    <w:p w:rsidR="00522934" w:rsidRPr="00522934" w:rsidRDefault="00522934" w:rsidP="00522934">
      <w:pPr>
        <w:numPr>
          <w:ilvl w:val="0"/>
          <w:numId w:val="2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проведение сложных диагностических мероприятий, невозможных в амбулаторно-поликлинических условиях и не требующих круглосуточного наблюдения;</w:t>
      </w:r>
    </w:p>
    <w:p w:rsidR="00522934" w:rsidRPr="00522934" w:rsidRDefault="00522934" w:rsidP="00522934">
      <w:pPr>
        <w:numPr>
          <w:ilvl w:val="0"/>
          <w:numId w:val="2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наличие острого или обострения хронического заболевания, при отсутствии показаний к госпитализации в круглосуточный стационар и необходимости проведения лечебных мероприятий не более 3-х раз в сутки;</w:t>
      </w:r>
    </w:p>
    <w:p w:rsidR="00522934" w:rsidRPr="00522934" w:rsidRDefault="00522934" w:rsidP="00522934">
      <w:pPr>
        <w:numPr>
          <w:ilvl w:val="0"/>
          <w:numId w:val="2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необходимость проведения реабилитационных мероприятий, невозможных в амбулаторно-поликлинических условиях;</w:t>
      </w:r>
    </w:p>
    <w:p w:rsidR="00522934" w:rsidRPr="00522934" w:rsidRDefault="00522934" w:rsidP="00522934">
      <w:pPr>
        <w:numPr>
          <w:ilvl w:val="0"/>
          <w:numId w:val="2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lastRenderedPageBreak/>
        <w:t>наличие сочетанной патологии у больного, требующей корректировки лечения, в состоянии, не требующего наблюдения в вечернее и ночное время;</w:t>
      </w:r>
    </w:p>
    <w:p w:rsidR="00522934" w:rsidRPr="00522934" w:rsidRDefault="00522934" w:rsidP="00522934">
      <w:pPr>
        <w:numPr>
          <w:ilvl w:val="0"/>
          <w:numId w:val="2"/>
        </w:numPr>
        <w:spacing w:before="100" w:beforeAutospacing="1" w:after="100" w:afterAutospacing="1" w:line="240" w:lineRule="auto"/>
        <w:ind w:left="124" w:right="124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невозможность госпитализации в круглосуточный стационар в ситуациях, зависящих от больного (кормящие матери, маленькие дети и другие семейные обстоятельства) и не требующего постельного режима.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2. Порядок госпитализации больного в стационар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2.1 Экстренная госпитализация осуществляется незамедлительно независимо от наличия или отсутствия паспорта, полиса и результатов обследования на амбулаторном этапе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2.2. Плановая госпитализация осуществляется при наличии у больного паспорта, полиса и необходимого объема обследования, выполненного на амбулаторном этапе (Приложение  2)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2.2.1. При отсутствии у больного, поступающего на плановую госпитализацию, необходимого обследования, она откладывается и больному рекомендуется выполнить необходимые исследования в амбулаторных условиях.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2.2.2. При отсутствии у планового больного медицинского полиса, врач объясняет ему, что необходимо сделать для получения полиса, при отказе получать полис с информированного согласия больного его обследование и лечение проводятся на платной основе.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2.2.3. Срок ожидания плановой госпитализации не должен превышать 1 месяца.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3. Объем минимального обследования на амбулаторном этапе для госпитализации в стационар для консервативного лечения: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1.  Общий анализ кров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и(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),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2.  Время свёртывания кров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и(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),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3.  Длительность кровотечени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я(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);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4.  Общий анализ моч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и(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),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5.  Сахар кров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и(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6.  ЭК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Г(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);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lastRenderedPageBreak/>
        <w:t xml:space="preserve">7.  Заключение терапевта  (не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8.  RW(не &gt;1 </w:t>
      </w:r>
      <w:proofErr w:type="spellStart"/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мес</w:t>
      </w:r>
      <w:proofErr w:type="spellEnd"/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>);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9. Заключение флюорографии (не более 1 года)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10.Заключение специалистов (по показаниям) (не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4. Объем минимального обследования на амбулаторном этапе для госпитализации в стационар для оперативного лечения: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1. Общий анализ крови + тромбоциты (не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2. Общий анализ моч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и(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),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3. ПТИ, (не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4. Сахар крови (не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5. Общий билирубин и фракци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и(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),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6. АСТ, АЛ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Т(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),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7.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Креатинин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, мочевина (не более 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8. ЭК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Г(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);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9. Заключение терапевта (не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10. RW(не &gt;1 мес.);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11. Заключение флюорографии (не более 1 года)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12. Анализ крови на ВИЧ, на маркёры гепатитов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 xml:space="preserve"> В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 и С (не более 1 года)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13. Заключение специалистов (по показаниям) (не &gt;1 </w:t>
      </w:r>
      <w:proofErr w:type="spellStart"/>
      <w:r w:rsidRPr="00522934">
        <w:rPr>
          <w:rFonts w:eastAsia="Times New Roman" w:cstheme="minorHAnsi"/>
          <w:sz w:val="28"/>
          <w:szCs w:val="28"/>
          <w:lang w:eastAsia="ru-RU"/>
        </w:rPr>
        <w:t>нед</w:t>
      </w:r>
      <w:proofErr w:type="spellEnd"/>
      <w:r w:rsidRPr="00522934">
        <w:rPr>
          <w:rFonts w:eastAsia="Times New Roman" w:cstheme="minorHAnsi"/>
          <w:sz w:val="28"/>
          <w:szCs w:val="28"/>
          <w:lang w:eastAsia="ru-RU"/>
        </w:rPr>
        <w:t>)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 xml:space="preserve">14. </w:t>
      </w:r>
      <w:proofErr w:type="gramStart"/>
      <w:r w:rsidRPr="00522934">
        <w:rPr>
          <w:rFonts w:eastAsia="Times New Roman" w:cstheme="minorHAnsi"/>
          <w:sz w:val="28"/>
          <w:szCs w:val="28"/>
          <w:lang w:eastAsia="ru-RU"/>
        </w:rPr>
        <w:t>До</w:t>
      </w:r>
      <w:proofErr w:type="gramEnd"/>
      <w:r w:rsidRPr="00522934">
        <w:rPr>
          <w:rFonts w:eastAsia="Times New Roman" w:cstheme="minorHAnsi"/>
          <w:sz w:val="28"/>
          <w:szCs w:val="28"/>
          <w:lang w:eastAsia="ru-RU"/>
        </w:rPr>
        <w:t xml:space="preserve"> госпитальная подготовка к операции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sz w:val="28"/>
          <w:szCs w:val="28"/>
          <w:lang w:eastAsia="ru-RU"/>
        </w:rPr>
        <w:t>Примечание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Объем обследований, которые необходимо выполнить на амбулаторном этапе, может быть расширен врачом в зависимости от конкретной клинической ситуации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b/>
          <w:bCs/>
          <w:sz w:val="28"/>
          <w:szCs w:val="28"/>
          <w:lang w:eastAsia="ru-RU"/>
        </w:rPr>
        <w:t>Необходимые документы для госпитализации в стационар: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lastRenderedPageBreak/>
        <w:t>1) Действующий медицинский полис.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2) Паспорт.</w:t>
      </w:r>
    </w:p>
    <w:p w:rsidR="00522934" w:rsidRPr="00522934" w:rsidRDefault="00522934" w:rsidP="0052293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22934">
        <w:rPr>
          <w:rFonts w:eastAsia="Times New Roman" w:cstheme="minorHAnsi"/>
          <w:sz w:val="28"/>
          <w:szCs w:val="28"/>
          <w:lang w:eastAsia="ru-RU"/>
        </w:rPr>
        <w:t>3) Направление.</w:t>
      </w:r>
    </w:p>
    <w:p w:rsidR="003238A7" w:rsidRDefault="003238A7"/>
    <w:sectPr w:rsidR="003238A7" w:rsidSect="0032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660"/>
    <w:multiLevelType w:val="multilevel"/>
    <w:tmpl w:val="326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A164E"/>
    <w:multiLevelType w:val="multilevel"/>
    <w:tmpl w:val="C1D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2934"/>
    <w:rsid w:val="003238A7"/>
    <w:rsid w:val="0052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7"/>
  </w:style>
  <w:style w:type="paragraph" w:styleId="1">
    <w:name w:val="heading 1"/>
    <w:basedOn w:val="a"/>
    <w:next w:val="a"/>
    <w:link w:val="10"/>
    <w:uiPriority w:val="9"/>
    <w:qFormat/>
    <w:rsid w:val="00522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2934"/>
    <w:rPr>
      <w:i/>
      <w:iCs/>
    </w:rPr>
  </w:style>
  <w:style w:type="character" w:styleId="a5">
    <w:name w:val="Strong"/>
    <w:basedOn w:val="a0"/>
    <w:uiPriority w:val="22"/>
    <w:qFormat/>
    <w:rsid w:val="005229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2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2022-11-09T05:08:00Z</dcterms:created>
  <dcterms:modified xsi:type="dcterms:W3CDTF">2022-11-09T05:11:00Z</dcterms:modified>
</cp:coreProperties>
</file>